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0DA" w:rsidRDefault="0000000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33 Выборгского района Санкт-Петербурга</w:t>
      </w:r>
    </w:p>
    <w:p w:rsidR="00D550DA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Направление: развитие дошкольного образования</w:t>
      </w:r>
    </w:p>
    <w:p w:rsidR="00D550DA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Тема: Православный образовательный проект “Святки в русских традициях”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воспитатель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подготовительной группы №11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«Ласточки»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Люлькович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Вячеславовна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D550DA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Лысенко Марина Сергеевна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50DA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 2023</w:t>
      </w:r>
    </w:p>
    <w:p w:rsidR="00D550DA" w:rsidRDefault="00D550DA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Идея рождественского образовательного проекта "Святки в русских традициях" возникла вследствие беседы с детьми о новогодних каникулах и праздниках. Мы столкнулись с тем, что у детей недостаточно знаний по этой теме, но в то же время ребята проявили познавательный интерес к теме библейского сюжета. В беседах с родителями мы также увидели и их заинтересованность этой темой и желание расширить кругозор свой и детей, изучая русские православные традиции.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Патриарх Кирилл в этом году обратился к школьникам на классном часе «Разговоры о важном». Предстоятель Русской православной церкви рассказал ребятам о духовном значении праздника, о том, какова его роль в истории человечества, в жизни России и других православных стран, какие ценности он в себе несет. «Учитесь заботиться друг о друге, цените родителей и старших, воспитывайте в своих сердцах честность и любовь к Родине», - сказал, в частности, патриарх, напутствуя учеников.</w:t>
      </w: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обращения патриарха Кирилла к детям, мы посчитали необходимым раскрыть смысл праздника Рождества Христова и для наших воспитанников, поскольку дошкольный возраст является самым нежным и восприимчивым для формирования личности человека.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проект.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проекта: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Святки в русских традициях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познавательно-творческий</w:t>
      </w:r>
    </w:p>
    <w:p w:rsidR="00D550DA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Групповой, краткосрочный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руководитель, педагоги, дети 6-7 лет, родители.</w:t>
      </w: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закончились зимние каникулы, и ребята пришли в детский сад. В это время продолжались святочные дни после праздника Рождества.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нашем саду ребята всех групп по традиции разучивают колядки, рядятся и идут колядовать, затем на музыкальном досуге играют в народные игры.</w:t>
      </w: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После Рождества Христова праздничные дни длятся двенадцать дней – до самого Крещения Господня, как говорят в народе: «От звезды и до воды». Это время православные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христиане  проводят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свято, оттого и название его – Святки.  Православные люди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отмечают  Рождество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богослужении в храме, за праздничным столом в кругу семьи, ходят, друг к другу в гости. Желание поделиться радостью о Родившемся Богомладенце выражается в прекрасной традиции хождения со звездой по домам и пении колядок. Этот благочестивый старинный обычай нравится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детям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взрослым и не дает угаснуть радости Рождества.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знакомства со святочными колядками на занятии Музыкой стало известно, что дети почти ничего не знают о традиция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празднования Рождества на Руси. Существует стойкая ассоциация, что Рождество – это как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год, только «иностранный»: также есть ель, подарки и Санта Клаус. В то же время дети проявили живой интерес к теме библейского сюжета и традици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святочных гуляний. </w:t>
      </w:r>
      <w:r>
        <w:rPr>
          <w:rFonts w:ascii="Times New Roman" w:eastAsia="Times New Roman" w:hAnsi="Times New Roman" w:cs="Times New Roman"/>
          <w:sz w:val="24"/>
          <w:szCs w:val="24"/>
        </w:rPr>
        <w:t>Выявив такой интерес у детей к празднованию Рождества, мы решили расширить их представления об этом празднике, используя проектный метод. С помощью «модели трех вопросов», мы выяснили, что дети знают о Рождестве, что они хотят узнать, и что нужно сделать, чтобы узнать.</w:t>
      </w:r>
    </w:p>
    <w:tbl>
      <w:tblPr>
        <w:tblStyle w:val="a6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D550DA"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знаем?</w:t>
            </w:r>
          </w:p>
        </w:tc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хотим узнать?</w:t>
            </w:r>
          </w:p>
        </w:tc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нужно сделать, чтобы узнать</w:t>
            </w:r>
          </w:p>
        </w:tc>
      </w:tr>
      <w:tr w:rsidR="00D550DA"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 на вопрос: «Что такое Рождество?»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радость, праздник, угощение.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ряжение в костюмы.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подарки.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Алиса: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мечты.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рождественская звезда, елка, украшение дома.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Демьян: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 и песни</w:t>
            </w:r>
          </w:p>
          <w:p w:rsidR="00D550DA" w:rsidRDefault="00D550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Чье рождение люди прославляют и почему?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родился Иисус, кто были его родители? 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отличается рождественская звезда от новогодней? 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Почему на Рождество тоже наряжают ель? 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наряжались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колядовщики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волхвы,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Авсень (слова, встречающиеся в колядках).</w:t>
            </w:r>
          </w:p>
        </w:tc>
        <w:tc>
          <w:tcPr>
            <w:tcW w:w="3115" w:type="dxa"/>
          </w:tcPr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в книге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 у взрослых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Сходить в храм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картинки на тему колядок и репродукции картин по библейскому сюжету;</w:t>
            </w:r>
          </w:p>
          <w:p w:rsidR="00D550DA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в интернете</w:t>
            </w:r>
          </w:p>
          <w:p w:rsidR="00D550DA" w:rsidRDefault="00D550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приобщать детей к русской культуре через праздник Рождества Христова. </w:t>
      </w: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D550DA" w:rsidRDefault="000000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участников проекта о православном празднике Рождества Христова; об истории, традициях и обычаях подготовки к празднику и его празднования.</w:t>
      </w:r>
    </w:p>
    <w:p w:rsidR="00D550DA" w:rsidRDefault="000000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библейской историей рождения Христа.</w:t>
      </w:r>
    </w:p>
    <w:p w:rsidR="00D550DA" w:rsidRDefault="000000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таким видом народного театра, как вертеп.</w:t>
      </w:r>
    </w:p>
    <w:p w:rsidR="00D550D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Разучить колядки, познакомить с традициями празднования Рождества на Руси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Развивающие:</w:t>
      </w:r>
    </w:p>
    <w:p w:rsidR="00D550DA" w:rsidRDefault="0000000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Стимулировать потребность в самовыражении через пение колядок, игру на ДМИ, пляски и хороводы.</w:t>
      </w:r>
    </w:p>
    <w:p w:rsidR="00D550DA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умения детей в продуктивных видах деятельности</w:t>
      </w:r>
    </w:p>
    <w:p w:rsidR="00D550DA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связную речь, расширять словарный запас</w:t>
      </w:r>
    </w:p>
    <w:p w:rsidR="00D550DA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навыки через подвижные и ролевые игры</w:t>
      </w:r>
    </w:p>
    <w:p w:rsidR="00D550D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детьми навыков самостоятельной поисковой и творческой деятельности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D550DA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благоговейное отношение к православным праздникам и традициям.</w:t>
      </w:r>
    </w:p>
    <w:p w:rsidR="00D550DA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духовно-нравственные качества: милосердие, великодушие, щедрость; желание дарить людям радость</w:t>
      </w:r>
    </w:p>
    <w:p w:rsidR="00D550D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к творческому наследию нашего народа.</w:t>
      </w: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Продукт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 книжка-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альбом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Святки в русских традициях».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Подбор художественной литературы, репродукций и картин, изготовление вертепа, разучивание театрализованного спектакля «Рождественская ель» педагогами.</w:t>
      </w: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Предполагаемые целевые ориентиры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должны знать: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чем заключается значение и смысл праздника Рождества Христова;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и отличия языческих и православных традиций колядования; 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значения слов: вертеп, колядки, Святки, христославы, Авсень;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тексты колядок;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библейский сюжет, повествующий об истории рождения Христа;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Устройство вертепа. Верхний и нижний ярус, его главные герои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должны уметь: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активный словарь по теме;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разыграть простой вертепный сюжет;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наряжаться для святочных гуляний;</w:t>
      </w: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ПРОЕКТА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этап – Погружение в проект (подготовительный):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детей в ход проекта через проблемную ситуацию, данная ситуация используется в качестве мотивации детей.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день: Воспитатель приходит в группу с иллюстрациями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фотографиями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руках и говорит: «Ребята, вчера проезжая возле Храма, я обратила внимание на красиво  украшенную территорию Церкви, людей радостных выходящих из Храма.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Ребята,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хотите узнать о  празднике Рождества ? (Вывешивается иллюстрации на мольберт). Ведётся беседа о празднике Рождества. Каждый ребёнок рассказывает что он знает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дополняет.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день: «Ребята, вчера искала в интернете информацию о празднике и наткнулась на интересный материал. Называется он «Что такое Рождество Христово»? Вы хотите узнать об этом? (Да)».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этап–Организация деятельности (организационный):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Все ваши пожелания я запишу, и мы постепенно будем узнавать новое. Согласны?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Гипотеза детей: «Святки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праздничный период в жизни православных людей»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Где мы можем найти информации об этом?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Обратиться за помощью к взрослым;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Найти информацию в книгах;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Найти информацию в интернете;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Спросить у воспитателей;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Научиться играть в различные игры с использованием новых знаний.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день:  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как вы думаете, будет ли другим ребятам интересно узнать о празднике Рождестве? Как мы можем с ними поделиться своими знаниями? Мне понравилась идея создания альбома, а вам? Его еще можно будет дополнить короткой информацией. Давайте мы сделаем красивый альбом, где подпишем новые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постепенно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будем наполнять нашими работами, согласны?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 вносится итоговые мероприятия- колядование в каждой группе, организация и проведение выставки работ детей.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в данном проекте предусмотрена работа с родителями, поэтому на данном этапе планируется и определяется роль родителей в осуществлении проекта: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Оформление стенда для родителей (Тема проекта, результаты, цели, задачи, краткое описание видов деятельности);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Мини-консультация по теме: «Семейные традиции празднования Рождества»;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воспитателя: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Разработка календарно-тематического плана (включает виды детской деятельности, цели, задачи, и время, которое потребуется для реализации этих видов);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Подготовка и организация предметно-развивающей среды группы (книги, атрибуты для игр).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этап: Осуществление деятельности (основной)</w:t>
      </w: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90"/>
        <w:gridCol w:w="2025"/>
        <w:gridCol w:w="1545"/>
        <w:gridCol w:w="1620"/>
        <w:gridCol w:w="1470"/>
      </w:tblGrid>
      <w:tr w:rsidR="00D550DA">
        <w:trPr>
          <w:trHeight w:val="420"/>
        </w:trPr>
        <w:tc>
          <w:tcPr>
            <w:tcW w:w="1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1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D550DA">
        <w:trPr>
          <w:trHeight w:val="420"/>
        </w:trPr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предметно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пространственной среды;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к сюжетно-ролевой игре «Магазин рождественских подарков», «Праздник Рождества в семье»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“Рождественские подарки - память о дарах волхвов”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развитие: 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“Рождественские встречи”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колядок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радость стала”, “Небо и земля”</w:t>
            </w: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пение колядки “Как пойдем мы колядовать”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Разучивание народных игр: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«Шел козел по лесу», “Поза городом гуляет”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«Рождество Христово»;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D550D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“Рождественские мотивы”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“Рождественский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доббль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семейный праздник».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DA">
        <w:trPr>
          <w:trHeight w:val="429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информационных ресурсов, художественной литературы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«Рождественская елка».</w:t>
            </w: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вертепного спектакля. Знакомство с устройством вертепа. Разыгрывание рождественской истории детьми.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игр: «Волшебные валенки», «Метелица»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«Рождество Христово»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о Рождестве в самостоятельной деятельности и режимных моментах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подготовить сообщение с ребенком о новом слове. </w:t>
            </w: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развивающей предметно -пространственной среды;</w:t>
            </w:r>
          </w:p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к сюжетно-ролевой игре «Праздник Рождества в семье»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бумаги: «Ангел Рождества»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и викторина “Рождественская елочка”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игр: «Золотые ворота». Нар. игра Бубенцы»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по теме «Рождественская история»,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идёт, за собой Рождество ведёт»</w:t>
            </w:r>
          </w:p>
        </w:tc>
      </w:tr>
      <w:tr w:rsidR="00D550DA">
        <w:trPr>
          <w:trHeight w:val="3506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художественной литературы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Достоевский «Мальчик у Христа на ёлке»; Андерсен “Девочка со спичками”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Ребриков “Вальс” из оперы “Елка”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«Праздник Рождества в семье»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икон, картин, иллюстраций. Рубенс «Поклонение пастухов», Рафаэль. «Мадонна с младенцем»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 поделки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Шарик-добра</w:t>
            </w: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пословиц и поговорок по теме.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заучивание пословиц о рождестве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-Загадывание загадок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рождестве</w:t>
            </w:r>
          </w:p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музыки: традиционный рождественский колокольный звон;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“Светлый праздник”. Ритмический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оркестр“Колокольня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доббль</w:t>
            </w:r>
            <w:proofErr w:type="spellEnd"/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игра: «Золотые ворота».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по теме «Двенадцать месяцев»</w:t>
            </w:r>
          </w:p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“Рождественский колокольчик”</w:t>
            </w:r>
          </w:p>
          <w:p w:rsidR="00D550D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книжки-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 в русских традициях».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истории празднования Рождества»</w:t>
            </w: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 музея «Ангел»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воспитателя: «Рождение Царя в хлеву»</w:t>
            </w: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колядок Добрый вечер тебе”, “Дивная новина”,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«Праздник Рождества в семье»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Снежная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королева»</w:t>
            </w:r>
          </w:p>
          <w:p w:rsidR="00D550DA" w:rsidRDefault="00D550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“Ангел”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“Детская художественная литература о Рождестве”</w:t>
            </w: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17.01.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D5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работ детей и родителей на тему «Рождество»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развитие: “Составление рассказа по картинкам “Рождественское слово”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«Мы идем в гости»</w:t>
            </w:r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игры: «Волшебные валенки», «Метелица»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елки “Шарами-добра”</w:t>
            </w:r>
          </w:p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D550D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 в русских традициях».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творческих работ родителей и детей «Рождество»</w:t>
            </w:r>
          </w:p>
        </w:tc>
      </w:tr>
      <w:tr w:rsidR="00D550D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книг о Рождестве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- Святочные гуляния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доббль</w:t>
            </w:r>
            <w:proofErr w:type="spellEnd"/>
          </w:p>
          <w:p w:rsidR="00D550DA" w:rsidRDefault="0000000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Нар. игра Бубенцы»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D550D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святки»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</w:tr>
    </w:tbl>
    <w:p w:rsidR="00D550DA" w:rsidRDefault="0000000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сопровождаются беседами, рассматриванием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иллюстраций,  чтением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литературы, дидактическими играми — всё это позволяет детям наиболее детально узнать материал по теме. Использование различных приёмов работы способствует развитию у детей навыков описательной и объяснительной речи, обогащению и активизации словаря.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этап Презентация (Заключительный):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заключительном этапе проводится анализ деятельности, обобщение результатов работы. 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этом же этапе проходит презентация продукта проектной деятельности –книжки-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альбома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Святки в русских традициях». Дети по очереди показывают ребятам младшей группы рисунки из альбома и немного рассказывают.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выставки совместных творческих работ родителей и детей «Рождество»</w:t>
      </w: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выставки проводится игра с мячом «Поймай и назови», которая помогает оценить знания детей, проводящих презентацию, а также знания детей, которые посетили выставку.</w:t>
      </w: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5075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https://vk.com/club214694086</w:t>
        </w:r>
      </w:hyperlink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5075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https://vk.com/im?sel=c14</w:t>
        </w:r>
      </w:hyperlink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5075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https://www.prodlenka.org/metodicheskie-razrabotki/287823-proekt-prazdnik-rozhdestva-hristova-v-starshe</w:t>
        </w:r>
      </w:hyperlink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>Детская Библия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>Дошкольная педагогика, 2009, №7 (56, октябрь.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И. А. Бойчук, Т. Н. </w:t>
      </w:r>
      <w:proofErr w:type="spellStart"/>
      <w:r w:rsidRPr="00450752">
        <w:rPr>
          <w:rFonts w:ascii="Times New Roman" w:eastAsia="Times New Roman" w:hAnsi="Times New Roman" w:cs="Times New Roman"/>
          <w:sz w:val="24"/>
          <w:szCs w:val="24"/>
        </w:rPr>
        <w:t>Попушина</w:t>
      </w:r>
      <w:proofErr w:type="spellEnd"/>
      <w:r w:rsidRPr="00450752">
        <w:rPr>
          <w:rFonts w:ascii="Times New Roman" w:eastAsia="Times New Roman" w:hAnsi="Times New Roman" w:cs="Times New Roman"/>
          <w:sz w:val="24"/>
          <w:szCs w:val="24"/>
        </w:rPr>
        <w:t>. “Мы гордимся стариной, стала нам она родной…”, Апатиты, 1999.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>Л. А. Александрова. Народный календарь. Издательство “Белый город”, Москва, 2003.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Н. Г. Зеленова, Л. Е. Осипова. Мы живём в России. Гражданско-патриотическое воспитание дошкольников. (Средняя группа.) – </w:t>
      </w:r>
      <w:proofErr w:type="gramStart"/>
      <w:r w:rsidRPr="0045075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 - “Издательство Скрипторий 2003”, 2008. – 104с.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Н. П. Степанов Народные праздники на Святой Руси. – </w:t>
      </w:r>
      <w:proofErr w:type="gramStart"/>
      <w:r w:rsidRPr="0045075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 Российский Раритет 1991. – 80с.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развивающая среда в детском саду. Принципы построения, советы, рекомендации / Сост. Н. В. </w:t>
      </w:r>
      <w:proofErr w:type="spellStart"/>
      <w:r w:rsidRPr="00450752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450752">
        <w:rPr>
          <w:rFonts w:ascii="Times New Roman" w:eastAsia="Times New Roman" w:hAnsi="Times New Roman" w:cs="Times New Roman"/>
          <w:sz w:val="24"/>
          <w:szCs w:val="24"/>
        </w:rPr>
        <w:t>. – СПб., “ДЕТСТВО-ПРЕСС”, 2006. – 128с., ил.</w:t>
      </w:r>
    </w:p>
    <w:p w:rsidR="00450752" w:rsidRPr="00450752" w:rsidRDefault="00450752" w:rsidP="0045075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752">
        <w:rPr>
          <w:rFonts w:ascii="Times New Roman" w:eastAsia="Times New Roman" w:hAnsi="Times New Roman" w:cs="Times New Roman"/>
          <w:sz w:val="24"/>
          <w:szCs w:val="24"/>
        </w:rPr>
        <w:t>Справочник старшего воспитателя дошкольного учреждения, 2009, №8.</w:t>
      </w:r>
    </w:p>
    <w:p w:rsidR="00D550DA" w:rsidRDefault="00D550DA" w:rsidP="004507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DA" w:rsidRDefault="00D550DA">
      <w:pPr>
        <w:rPr>
          <w:sz w:val="24"/>
          <w:szCs w:val="24"/>
        </w:rPr>
      </w:pPr>
    </w:p>
    <w:p w:rsidR="00D550DA" w:rsidRDefault="00D550DA">
      <w:pPr>
        <w:rPr>
          <w:color w:val="4F6228"/>
        </w:rPr>
      </w:pPr>
    </w:p>
    <w:sectPr w:rsidR="00D550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5E9"/>
    <w:multiLevelType w:val="multilevel"/>
    <w:tmpl w:val="3BBCE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4229ED"/>
    <w:multiLevelType w:val="multilevel"/>
    <w:tmpl w:val="57CA3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DD4831"/>
    <w:multiLevelType w:val="hybridMultilevel"/>
    <w:tmpl w:val="7A68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04B"/>
    <w:multiLevelType w:val="multilevel"/>
    <w:tmpl w:val="71F89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16459"/>
    <w:multiLevelType w:val="multilevel"/>
    <w:tmpl w:val="F1CE3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AF5105"/>
    <w:multiLevelType w:val="hybridMultilevel"/>
    <w:tmpl w:val="033E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1361"/>
    <w:multiLevelType w:val="hybridMultilevel"/>
    <w:tmpl w:val="7AACA422"/>
    <w:lvl w:ilvl="0" w:tplc="27787D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70034">
    <w:abstractNumId w:val="1"/>
  </w:num>
  <w:num w:numId="2" w16cid:durableId="1601181270">
    <w:abstractNumId w:val="4"/>
  </w:num>
  <w:num w:numId="3" w16cid:durableId="1928684533">
    <w:abstractNumId w:val="0"/>
  </w:num>
  <w:num w:numId="4" w16cid:durableId="1187476970">
    <w:abstractNumId w:val="3"/>
  </w:num>
  <w:num w:numId="5" w16cid:durableId="168646540">
    <w:abstractNumId w:val="5"/>
  </w:num>
  <w:num w:numId="6" w16cid:durableId="183324574">
    <w:abstractNumId w:val="6"/>
  </w:num>
  <w:num w:numId="7" w16cid:durableId="133445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DA"/>
    <w:rsid w:val="00450752"/>
    <w:rsid w:val="00D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78A0"/>
  <w15:docId w15:val="{F677028D-E944-4135-967B-E8A4A82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semiHidden/>
    <w:unhideWhenUsed/>
    <w:rsid w:val="0012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4507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07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287823-proekt-prazdnik-rozhdestva-hristova-v-starsh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m?sel=c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146940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whkIEghD3tYlXwT7SOOQhj8GjQ==">AMUW2mV4HlHhQSf/puqPVfu9m9KJj7QNvx4aDQFCyIs2xubwOaFsBgQFJ2pQAcn49PS55YdNEkiERQuXl4lRj53gxuVbhN4axL1cWE7vXMtw8XNYN6rwkVxo6ADItPaMlxGEcCyxQoWanVp0s+peNqbKhOeqbShaOIHCNxjXMGW171SLL2jt5G20ea5GKpOkPIjlSqhNcYW2opkOW0KR5CxN0Tf10pB2O2djA3J7NsFyIExKQl4lDiPvsIQTQ08Z+RrYlj+snuCF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Ирина Лысенко</cp:lastModifiedBy>
  <cp:revision>2</cp:revision>
  <dcterms:created xsi:type="dcterms:W3CDTF">2023-02-17T07:24:00Z</dcterms:created>
  <dcterms:modified xsi:type="dcterms:W3CDTF">2023-03-04T11:56:00Z</dcterms:modified>
</cp:coreProperties>
</file>