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F0" w:rsidRPr="008F159E" w:rsidRDefault="00F512F0" w:rsidP="00F512F0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F159E">
        <w:rPr>
          <w:rFonts w:ascii="Times New Roman" w:hAnsi="Times New Roman" w:cs="Times New Roman"/>
          <w:b/>
          <w:bCs/>
          <w:color w:val="auto"/>
          <w:sz w:val="24"/>
          <w:szCs w:val="24"/>
        </w:rPr>
        <w:t>ВОСПИТАНИЕ</w:t>
      </w:r>
    </w:p>
    <w:p w:rsidR="00F512F0" w:rsidRPr="008F159E" w:rsidRDefault="00F512F0" w:rsidP="00F5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Цель, задачи, целевые ориентиры воспитания детей</w:t>
      </w:r>
    </w:p>
    <w:p w:rsidR="00F512F0" w:rsidRPr="008F159E" w:rsidRDefault="00F512F0" w:rsidP="00F5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Целью воспитания</w:t>
      </w: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является развитие личности, самоопределение и социализация детей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чувства патриотизма, гражданственности, уважения к памяти защитников Отечества и подвигам Героев Отечества, закону и право-порядку,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от 29.12.2012 № 273-ФЗ «Об образовании в Российской Федерации», ст. 2, п. 2).</w:t>
      </w:r>
    </w:p>
    <w:p w:rsidR="00F512F0" w:rsidRPr="008F159E" w:rsidRDefault="00F512F0" w:rsidP="00F5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Задачами воспитания</w:t>
      </w: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по программе являются:</w:t>
      </w:r>
    </w:p>
    <w:p w:rsidR="00F512F0" w:rsidRPr="008F159E" w:rsidRDefault="00F512F0" w:rsidP="00F512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усвоение детьми знаний норм, духовно-нравственных ценностей, традиций культуры; информирование детей, организация общения между ними на содержательной основе целевых ориентиров воспитания;</w:t>
      </w:r>
    </w:p>
    <w:p w:rsidR="00F512F0" w:rsidRPr="008F159E" w:rsidRDefault="00F512F0" w:rsidP="00F512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формирование и развитие личностного отношения детей к занятиям, пению,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игре на музыкальных инструментах, </w:t>
      </w: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к собственным нравственным позициям и этике поведения в учебном коллективе;</w:t>
      </w:r>
    </w:p>
    <w:p w:rsidR="00F512F0" w:rsidRPr="008F159E" w:rsidRDefault="00F512F0" w:rsidP="00F512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приобретение детьми опыта поведения, общения, межличностных и социальных отношений в составе учебной группы, применение полученных знаний, организация активностей детей, их ответственного поведения, создание, поддержка и развитие среды воспитания детей, условий физической безопасности, комфорта, активностей и обстоятельств общения, социализации, признания, самореализации, творчества при освоении предметного и </w:t>
      </w:r>
      <w:proofErr w:type="spellStart"/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метапредметного</w:t>
      </w:r>
      <w:proofErr w:type="spellEnd"/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содержания программы.</w:t>
      </w:r>
    </w:p>
    <w:p w:rsidR="00F512F0" w:rsidRPr="008F159E" w:rsidRDefault="00F512F0" w:rsidP="00F5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:rsidR="00F512F0" w:rsidRPr="008F159E" w:rsidRDefault="00F512F0" w:rsidP="00F5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Целевые ориентиры воспитания</w:t>
      </w: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детей по программе:</w:t>
      </w:r>
    </w:p>
    <w:p w:rsidR="00F512F0" w:rsidRPr="008F159E" w:rsidRDefault="00F512F0" w:rsidP="00F512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освоение детьми понятия о своей российской культурной принадлежности (идентичности);</w:t>
      </w:r>
    </w:p>
    <w:p w:rsidR="00F512F0" w:rsidRPr="008F159E" w:rsidRDefault="00F512F0" w:rsidP="00F512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принятие и осознание ценностей языка, литературы, музыки, хореографии, традиций, праздников, памятников, святынь народов России;</w:t>
      </w:r>
    </w:p>
    <w:p w:rsidR="00F512F0" w:rsidRPr="008F159E" w:rsidRDefault="00F512F0" w:rsidP="00F512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воспитание уважения к жизни, достоинству, свободе каждого человека, понимания ценности жизни, здоровья и безопасности (своей и других людей), развитие физической активности;</w:t>
      </w:r>
    </w:p>
    <w:p w:rsidR="00F512F0" w:rsidRPr="008F159E" w:rsidRDefault="00F512F0" w:rsidP="00F512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формирование ориентации на солидарность, взаимную помощь и поддержку, особенно поддержку нуждающихся в помощи;</w:t>
      </w:r>
    </w:p>
    <w:p w:rsidR="00F512F0" w:rsidRPr="008F159E" w:rsidRDefault="00F512F0" w:rsidP="00F512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воспитание уважение к труду, результатам труда, уважения к старшим;</w:t>
      </w:r>
    </w:p>
    <w:p w:rsidR="00F512F0" w:rsidRPr="008F159E" w:rsidRDefault="00F512F0" w:rsidP="00F512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воспитание уважения к вокальной культуре народов России, мировому искусству.</w:t>
      </w:r>
    </w:p>
    <w:p w:rsidR="00F512F0" w:rsidRPr="008F159E" w:rsidRDefault="00F512F0" w:rsidP="00F5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Формы и методы воспитания</w:t>
      </w:r>
    </w:p>
    <w:p w:rsidR="00F512F0" w:rsidRPr="008F159E" w:rsidRDefault="00F512F0" w:rsidP="00F5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Решение задач информирования детей, создания и поддержки воспитывающей среды общения и успешной деятельности, формирования межличностных отношений на основе российских традиционных духовных ценностей осуществляется на каждом из учебных занятий.</w:t>
      </w:r>
    </w:p>
    <w:p w:rsidR="00F512F0" w:rsidRPr="008F159E" w:rsidRDefault="00F512F0" w:rsidP="00F5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Ключевой формой воспитания детей при реализации программы является организация их взаимодействий в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группе</w:t>
      </w: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, в подготовке и проведении праздников с участием родителей (законных представителей)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:rsidR="00F512F0" w:rsidRPr="008F159E" w:rsidRDefault="00F512F0" w:rsidP="00F5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В воспитательной деятельности с детьми по программе используются методы воспитания: метод убеждения (рассказ, разъяснение, внушение), метод положительного примера (педагога и других взрослых, детей); метод упражнений (приучения); методы одобрения и осуждения поведения детей, педагогического требования (с учётом преимущественного права на воспитание детей их родителей (законных представителей), </w:t>
      </w: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lastRenderedPageBreak/>
        <w:t>индивидуальных и возрастных особенностей детей дошкольного возраста) и стимулирования, поощрения (индивидуального и публичного); метод переключения в деятельности; методы руководства и самовоспитания, развития самоконтроля и самооценки детей в воспитании; методы воспитания воздействием группы, в коллективе.</w:t>
      </w:r>
    </w:p>
    <w:p w:rsidR="00F512F0" w:rsidRPr="008F159E" w:rsidRDefault="00F512F0" w:rsidP="00F5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Условия воспитания, анализ результатов</w:t>
      </w:r>
    </w:p>
    <w:p w:rsidR="00F512F0" w:rsidRPr="008F159E" w:rsidRDefault="00F512F0" w:rsidP="00F5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Воспитательный процесс осуществляется в условиях организации деятельности детского коллектива на основной учебной базе реализации программы в организации дошкольного образования детей в соответствии с нормами и правилами работы организации, а также на выездных базах, площадках, мероприятиях в других организациях с учётом установленных правил и норм деятельности на этих площадках.</w:t>
      </w:r>
    </w:p>
    <w:p w:rsidR="00F512F0" w:rsidRPr="008F159E" w:rsidRDefault="00F512F0" w:rsidP="00F5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Анализ результатов воспитания проводится в процессе педагогического наблюдения за поведением детей, их общением, отношениями детей друг с другом, в коллективе, их отношением к педагогам, к выполнению своих заданий по программе. Косвенная оценка результатов воспитания, достижения целевых ориентиров воспитания по программе проводится путём опросов родителей в процессе реализации программы (отзывы родителей, интервью с ними) и после её завершения (итоговые исследования результатов реализации программы за учебный период, учебный год).</w:t>
      </w:r>
    </w:p>
    <w:p w:rsidR="00F512F0" w:rsidRPr="008F159E" w:rsidRDefault="00F512F0" w:rsidP="00F5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Анализ результатов воспитания по программе не предусматривает определение персонифицированного уровня воспитанности, развития качеств личности конкретного ребёнка, обучающегося, а получение общего представления о воспитательных результатах реализации программы, продвижения в достижении определённых в программе целевых ориентиров воспитания, влияния реализации программы на коллектив обучающихся: что удалось достичь, а что является предметом воспитательной работы в будущем. Результаты, полученные в ходе оценочных процедур — опросов, интервью — используются только в виде агрегированных усреднённых и анонимных данных.</w:t>
      </w:r>
    </w:p>
    <w:p w:rsidR="00DA7D02" w:rsidRPr="00F512F0" w:rsidRDefault="00DA7D02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DA7D02" w:rsidRPr="00F5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406E"/>
    <w:multiLevelType w:val="hybridMultilevel"/>
    <w:tmpl w:val="02C45B04"/>
    <w:lvl w:ilvl="0" w:tplc="19682E30">
      <w:start w:val="1"/>
      <w:numFmt w:val="bullet"/>
      <w:lvlText w:val="•"/>
      <w:lvlJc w:val="left"/>
      <w:pPr>
        <w:ind w:left="7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5A86022C"/>
    <w:multiLevelType w:val="hybridMultilevel"/>
    <w:tmpl w:val="1D34DD56"/>
    <w:lvl w:ilvl="0" w:tplc="19682E3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B5"/>
    <w:rsid w:val="009174B5"/>
    <w:rsid w:val="00DA7D02"/>
    <w:rsid w:val="00F5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C7A2"/>
  <w15:chartTrackingRefBased/>
  <w15:docId w15:val="{253756FB-FC80-42F5-89B7-7E9E16DD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F0"/>
    <w:rPr>
      <w:kern w:val="2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F51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2F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2</cp:revision>
  <dcterms:created xsi:type="dcterms:W3CDTF">2024-04-05T08:32:00Z</dcterms:created>
  <dcterms:modified xsi:type="dcterms:W3CDTF">2024-04-05T08:32:00Z</dcterms:modified>
</cp:coreProperties>
</file>